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2" w:rsidRDefault="00E55122" w:rsidP="008D1DDD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DA110D">
        <w:rPr>
          <w:sz w:val="24"/>
          <w:szCs w:val="24"/>
        </w:rPr>
        <w:t xml:space="preserve"> </w:t>
      </w:r>
      <w:r w:rsidR="00115509">
        <w:rPr>
          <w:sz w:val="24"/>
          <w:szCs w:val="24"/>
        </w:rPr>
        <w:t xml:space="preserve">№ </w:t>
      </w:r>
      <w:r w:rsidR="00DA110D">
        <w:rPr>
          <w:sz w:val="24"/>
          <w:szCs w:val="24"/>
        </w:rPr>
        <w:t>1</w:t>
      </w:r>
    </w:p>
    <w:p w:rsidR="00E55122" w:rsidRDefault="00E55122" w:rsidP="008D1DDD">
      <w:pPr>
        <w:ind w:left="5245"/>
        <w:jc w:val="right"/>
        <w:rPr>
          <w:sz w:val="24"/>
          <w:szCs w:val="24"/>
        </w:rPr>
      </w:pPr>
      <w:r w:rsidRPr="00474644">
        <w:rPr>
          <w:sz w:val="24"/>
          <w:szCs w:val="24"/>
        </w:rPr>
        <w:t xml:space="preserve">к </w:t>
      </w:r>
      <w:r w:rsidR="000D5868">
        <w:rPr>
          <w:sz w:val="24"/>
          <w:szCs w:val="24"/>
        </w:rPr>
        <w:t>П</w:t>
      </w:r>
      <w:r w:rsidR="00474158">
        <w:rPr>
          <w:sz w:val="24"/>
          <w:szCs w:val="24"/>
        </w:rPr>
        <w:t>риказу</w:t>
      </w:r>
      <w:r w:rsidR="00A14133">
        <w:rPr>
          <w:sz w:val="24"/>
          <w:szCs w:val="24"/>
        </w:rPr>
        <w:t xml:space="preserve"> П</w:t>
      </w:r>
      <w:r>
        <w:rPr>
          <w:sz w:val="24"/>
          <w:szCs w:val="24"/>
        </w:rPr>
        <w:t>АО «</w:t>
      </w:r>
      <w:r w:rsidR="0097005C" w:rsidRPr="0097005C">
        <w:rPr>
          <w:sz w:val="24"/>
          <w:szCs w:val="24"/>
        </w:rPr>
        <w:t>Россети Юг</w:t>
      </w:r>
      <w:r>
        <w:rPr>
          <w:sz w:val="24"/>
          <w:szCs w:val="24"/>
        </w:rPr>
        <w:t>»</w:t>
      </w:r>
    </w:p>
    <w:p w:rsidR="00E55122" w:rsidRDefault="00DE0451" w:rsidP="008D1DDD">
      <w:pPr>
        <w:ind w:firstLine="5670"/>
        <w:jc w:val="right"/>
        <w:rPr>
          <w:sz w:val="28"/>
          <w:szCs w:val="28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_________202</w:t>
      </w:r>
      <w:r w:rsidR="00FD1D17">
        <w:rPr>
          <w:sz w:val="24"/>
          <w:szCs w:val="24"/>
        </w:rPr>
        <w:t>3</w:t>
      </w:r>
      <w:r w:rsidR="00E55122">
        <w:rPr>
          <w:sz w:val="24"/>
          <w:szCs w:val="24"/>
        </w:rPr>
        <w:t xml:space="preserve"> г. №____</w:t>
      </w:r>
    </w:p>
    <w:p w:rsidR="008D1DDD" w:rsidRDefault="008D1DDD" w:rsidP="00E55122">
      <w:pPr>
        <w:jc w:val="center"/>
        <w:rPr>
          <w:sz w:val="28"/>
          <w:szCs w:val="28"/>
        </w:rPr>
      </w:pPr>
    </w:p>
    <w:p w:rsidR="00905BE9" w:rsidRDefault="00905BE9" w:rsidP="00E55122">
      <w:pPr>
        <w:jc w:val="center"/>
        <w:rPr>
          <w:b/>
          <w:sz w:val="28"/>
          <w:szCs w:val="28"/>
        </w:rPr>
      </w:pPr>
    </w:p>
    <w:p w:rsidR="00E55122" w:rsidRPr="0018492E" w:rsidRDefault="00E55122" w:rsidP="00E55122">
      <w:pPr>
        <w:jc w:val="center"/>
        <w:rPr>
          <w:b/>
          <w:sz w:val="28"/>
          <w:szCs w:val="28"/>
        </w:rPr>
      </w:pPr>
      <w:r w:rsidRPr="0018492E">
        <w:rPr>
          <w:b/>
          <w:sz w:val="28"/>
          <w:szCs w:val="28"/>
        </w:rPr>
        <w:t>ПЕРЕЧЕНЬ</w:t>
      </w:r>
    </w:p>
    <w:p w:rsidR="00E55122" w:rsidRPr="0018492E" w:rsidRDefault="00E55122" w:rsidP="00E55122">
      <w:pPr>
        <w:jc w:val="center"/>
        <w:rPr>
          <w:b/>
          <w:sz w:val="28"/>
          <w:szCs w:val="28"/>
        </w:rPr>
      </w:pPr>
      <w:r w:rsidRPr="0018492E">
        <w:rPr>
          <w:b/>
          <w:sz w:val="28"/>
          <w:szCs w:val="28"/>
        </w:rPr>
        <w:t xml:space="preserve">номинаций </w:t>
      </w:r>
      <w:r w:rsidR="001374CC" w:rsidRPr="0018492E">
        <w:rPr>
          <w:b/>
          <w:sz w:val="28"/>
          <w:szCs w:val="28"/>
        </w:rPr>
        <w:t xml:space="preserve">и тем </w:t>
      </w:r>
      <w:r w:rsidRPr="0018492E">
        <w:rPr>
          <w:b/>
          <w:sz w:val="28"/>
          <w:szCs w:val="28"/>
        </w:rPr>
        <w:t>конк</w:t>
      </w:r>
      <w:r w:rsidR="00D41F62" w:rsidRPr="0018492E">
        <w:rPr>
          <w:b/>
          <w:sz w:val="28"/>
          <w:szCs w:val="28"/>
        </w:rPr>
        <w:t xml:space="preserve">урса «Лучший по профессии </w:t>
      </w:r>
      <w:r w:rsidR="00887359" w:rsidRPr="0018492E">
        <w:rPr>
          <w:b/>
          <w:sz w:val="28"/>
          <w:szCs w:val="28"/>
        </w:rPr>
        <w:t>–</w:t>
      </w:r>
      <w:r w:rsidR="001F6A2D">
        <w:rPr>
          <w:b/>
          <w:sz w:val="28"/>
          <w:szCs w:val="28"/>
        </w:rPr>
        <w:t xml:space="preserve"> 202</w:t>
      </w:r>
      <w:r w:rsidR="00FD1D17">
        <w:rPr>
          <w:b/>
          <w:sz w:val="28"/>
          <w:szCs w:val="28"/>
        </w:rPr>
        <w:t>3</w:t>
      </w:r>
      <w:r w:rsidRPr="0018492E">
        <w:rPr>
          <w:b/>
          <w:sz w:val="28"/>
          <w:szCs w:val="28"/>
        </w:rPr>
        <w:t>»</w:t>
      </w:r>
    </w:p>
    <w:p w:rsidR="00954586" w:rsidRDefault="00954586" w:rsidP="00E5512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63"/>
        <w:gridCol w:w="5463"/>
      </w:tblGrid>
      <w:tr w:rsidR="00D41F62" w:rsidRPr="00D41F62" w:rsidTr="00B2124F">
        <w:trPr>
          <w:trHeight w:val="322"/>
        </w:trPr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D41F62" w:rsidRPr="00CB797D" w:rsidRDefault="00D41F62" w:rsidP="00B2124F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№</w:t>
            </w:r>
          </w:p>
        </w:tc>
        <w:tc>
          <w:tcPr>
            <w:tcW w:w="1825" w:type="pct"/>
            <w:vMerge w:val="restart"/>
            <w:shd w:val="clear" w:color="auto" w:fill="auto"/>
            <w:vAlign w:val="center"/>
            <w:hideMark/>
          </w:tcPr>
          <w:p w:rsidR="00D41F62" w:rsidRPr="00CB797D" w:rsidRDefault="00D41F62" w:rsidP="00B2124F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Номинация</w:t>
            </w:r>
          </w:p>
        </w:tc>
        <w:tc>
          <w:tcPr>
            <w:tcW w:w="2879" w:type="pct"/>
            <w:vMerge w:val="restart"/>
            <w:shd w:val="clear" w:color="auto" w:fill="auto"/>
            <w:vAlign w:val="center"/>
            <w:hideMark/>
          </w:tcPr>
          <w:p w:rsidR="002F1398" w:rsidRDefault="00D41F62" w:rsidP="00B2124F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Тема</w:t>
            </w:r>
          </w:p>
          <w:p w:rsidR="00D41F62" w:rsidRPr="00CB797D" w:rsidRDefault="00D41F62" w:rsidP="00B2124F">
            <w:pPr>
              <w:jc w:val="center"/>
              <w:rPr>
                <w:sz w:val="28"/>
                <w:szCs w:val="28"/>
              </w:rPr>
            </w:pPr>
            <w:r w:rsidRPr="00CB797D">
              <w:rPr>
                <w:sz w:val="28"/>
                <w:szCs w:val="28"/>
              </w:rPr>
              <w:t>(свободная/ предпочтительная)</w:t>
            </w:r>
          </w:p>
        </w:tc>
      </w:tr>
      <w:tr w:rsidR="00D41F62" w:rsidRPr="00D41F62" w:rsidTr="00B2124F">
        <w:trPr>
          <w:trHeight w:val="464"/>
        </w:trPr>
        <w:tc>
          <w:tcPr>
            <w:tcW w:w="296" w:type="pct"/>
            <w:vMerge/>
            <w:shd w:val="clear" w:color="auto" w:fill="auto"/>
            <w:vAlign w:val="center"/>
            <w:hideMark/>
          </w:tcPr>
          <w:p w:rsidR="00D41F62" w:rsidRPr="005470E6" w:rsidRDefault="00D41F62" w:rsidP="00B212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  <w:vMerge/>
            <w:shd w:val="clear" w:color="auto" w:fill="auto"/>
            <w:vAlign w:val="center"/>
            <w:hideMark/>
          </w:tcPr>
          <w:p w:rsidR="00D41F62" w:rsidRPr="005470E6" w:rsidRDefault="00D41F62" w:rsidP="00B212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9" w:type="pct"/>
            <w:vMerge/>
            <w:shd w:val="clear" w:color="auto" w:fill="auto"/>
            <w:vAlign w:val="center"/>
            <w:hideMark/>
          </w:tcPr>
          <w:p w:rsidR="00D41F62" w:rsidRPr="005470E6" w:rsidRDefault="00D41F62" w:rsidP="00B212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F62" w:rsidRPr="00D41F62" w:rsidTr="00B2124F">
        <w:trPr>
          <w:trHeight w:val="876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D41F62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D41F62" w:rsidRPr="005470E6" w:rsidRDefault="001F6A2D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303A21" w:rsidRPr="005470E6" w:rsidRDefault="0045229E" w:rsidP="00B2124F">
            <w:pPr>
              <w:pStyle w:val="a4"/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D41F62" w:rsidRPr="00D41F62" w:rsidTr="00B2124F">
        <w:trPr>
          <w:trHeight w:val="835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D41F62" w:rsidRPr="005470E6" w:rsidRDefault="002F1398" w:rsidP="00B2124F">
            <w:pPr>
              <w:ind w:left="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D41F62" w:rsidRPr="005470E6" w:rsidRDefault="001F6A2D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Инновационное развитие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D41F62" w:rsidRPr="005470E6" w:rsidRDefault="004F743A" w:rsidP="00B2124F">
            <w:pPr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824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Охрана труда и производственная безопасность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2E3779" w:rsidRPr="004064E9" w:rsidRDefault="005B22B7" w:rsidP="00B2124F">
            <w:pPr>
              <w:widowControl/>
              <w:tabs>
                <w:tab w:val="left" w:pos="317"/>
              </w:tabs>
              <w:autoSpaceDE/>
              <w:autoSpaceDN/>
              <w:adjustRightInd/>
              <w:ind w:left="534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850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pStyle w:val="a4"/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894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Эксплуатация и ремонт распределительных сетей и линий электропередачи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6C064E" w:rsidRPr="005470E6" w:rsidRDefault="0045229E" w:rsidP="00B2124F">
            <w:pPr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83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Эксплуатация и ремонт подстанций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6C064E" w:rsidRPr="005470E6" w:rsidRDefault="0045229E" w:rsidP="00B2124F">
            <w:pPr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765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Релейная защита и автоматика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6C064E" w:rsidRPr="005470E6" w:rsidRDefault="0045229E" w:rsidP="00B2124F">
            <w:pPr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84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Метрология</w:t>
            </w:r>
            <w:r>
              <w:rPr>
                <w:sz w:val="24"/>
                <w:szCs w:val="24"/>
              </w:rPr>
              <w:t xml:space="preserve"> и контроль качества электроэнергии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6C064E" w:rsidRPr="004C5B07" w:rsidRDefault="006C064E" w:rsidP="00B2124F">
            <w:pPr>
              <w:ind w:left="250" w:right="170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6C064E" w:rsidRPr="00D41F62" w:rsidTr="00B2124F">
        <w:trPr>
          <w:trHeight w:val="925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470E6" w:rsidRDefault="006C064E" w:rsidP="00B2124F">
            <w:pPr>
              <w:jc w:val="center"/>
              <w:rPr>
                <w:sz w:val="24"/>
                <w:szCs w:val="24"/>
              </w:rPr>
            </w:pPr>
            <w:r w:rsidRPr="005470E6">
              <w:rPr>
                <w:sz w:val="24"/>
                <w:szCs w:val="24"/>
              </w:rPr>
              <w:t>Оперативно-технологическое и ситуационное управление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6C064E" w:rsidRPr="00B3688D" w:rsidRDefault="00F76A29" w:rsidP="00B2124F">
            <w:pPr>
              <w:pStyle w:val="a4"/>
              <w:ind w:left="250" w:right="17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схем оперативного обслуживания электросетевых объектов ПО/РЭС, для обеспечения нормативного времени  прибытия на подстанцию.</w:t>
            </w:r>
          </w:p>
        </w:tc>
      </w:tr>
      <w:tr w:rsidR="006C064E" w:rsidRPr="00D41F62" w:rsidTr="00B2124F">
        <w:trPr>
          <w:trHeight w:val="970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6C064E" w:rsidRPr="003805EE" w:rsidRDefault="002F1398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6C064E" w:rsidRPr="00585B28" w:rsidRDefault="006C064E" w:rsidP="00B2124F">
            <w:pPr>
              <w:jc w:val="center"/>
              <w:rPr>
                <w:sz w:val="24"/>
                <w:szCs w:val="24"/>
              </w:rPr>
            </w:pPr>
            <w:r w:rsidRPr="00585B28">
              <w:rPr>
                <w:sz w:val="24"/>
                <w:szCs w:val="24"/>
              </w:rPr>
              <w:t>Перспективное развитие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9A5529" w:rsidRPr="009A5529" w:rsidRDefault="009A5529" w:rsidP="00B2124F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left="817" w:hanging="457"/>
              <w:rPr>
                <w:sz w:val="24"/>
                <w:szCs w:val="24"/>
              </w:rPr>
            </w:pPr>
            <w:r w:rsidRPr="009A5529">
              <w:rPr>
                <w:sz w:val="24"/>
                <w:szCs w:val="24"/>
              </w:rPr>
              <w:t>Системы планирования развития электрических сетей;</w:t>
            </w:r>
          </w:p>
          <w:p w:rsidR="009A5529" w:rsidRPr="009A5529" w:rsidRDefault="009A5529" w:rsidP="00B2124F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left="817" w:hanging="457"/>
              <w:rPr>
                <w:sz w:val="24"/>
                <w:szCs w:val="24"/>
              </w:rPr>
            </w:pPr>
            <w:r w:rsidRPr="009A5529">
              <w:rPr>
                <w:sz w:val="24"/>
                <w:szCs w:val="24"/>
              </w:rPr>
              <w:t xml:space="preserve">Повышение пропускной способности в сетях ниже 35 </w:t>
            </w:r>
            <w:proofErr w:type="spellStart"/>
            <w:r w:rsidRPr="009A5529">
              <w:rPr>
                <w:sz w:val="24"/>
                <w:szCs w:val="24"/>
              </w:rPr>
              <w:t>кВ</w:t>
            </w:r>
            <w:proofErr w:type="spellEnd"/>
            <w:r w:rsidRPr="009A5529">
              <w:rPr>
                <w:sz w:val="24"/>
                <w:szCs w:val="24"/>
              </w:rPr>
              <w:t>;</w:t>
            </w:r>
          </w:p>
          <w:p w:rsidR="009A5529" w:rsidRDefault="009A5529" w:rsidP="00B2124F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left="817" w:hanging="457"/>
              <w:rPr>
                <w:sz w:val="24"/>
                <w:szCs w:val="24"/>
              </w:rPr>
            </w:pPr>
            <w:r w:rsidRPr="009A5529">
              <w:rPr>
                <w:sz w:val="24"/>
                <w:szCs w:val="24"/>
              </w:rPr>
              <w:t>Комплексные программы развития.</w:t>
            </w:r>
          </w:p>
          <w:p w:rsidR="008D73F5" w:rsidRPr="009A5529" w:rsidRDefault="008D73F5" w:rsidP="00B2124F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after="200" w:line="276" w:lineRule="auto"/>
              <w:ind w:left="817"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СВЭ в рамках ТП.</w:t>
            </w:r>
          </w:p>
          <w:p w:rsidR="006C064E" w:rsidRPr="004C5B07" w:rsidRDefault="006C064E" w:rsidP="00B2124F">
            <w:pPr>
              <w:pStyle w:val="a4"/>
              <w:ind w:left="534" w:right="170" w:hanging="457"/>
              <w:rPr>
                <w:sz w:val="24"/>
                <w:szCs w:val="24"/>
              </w:rPr>
            </w:pPr>
          </w:p>
        </w:tc>
      </w:tr>
      <w:tr w:rsidR="00A01CB4" w:rsidRPr="00D41F62" w:rsidTr="00B2124F">
        <w:trPr>
          <w:trHeight w:val="310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A01CB4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A01CB4" w:rsidRPr="00CE759A" w:rsidRDefault="00A01CB4" w:rsidP="00B2124F">
            <w:pPr>
              <w:jc w:val="center"/>
              <w:rPr>
                <w:sz w:val="24"/>
                <w:szCs w:val="24"/>
              </w:rPr>
            </w:pPr>
            <w:r w:rsidRPr="00CE759A">
              <w:rPr>
                <w:sz w:val="24"/>
                <w:szCs w:val="24"/>
              </w:rPr>
              <w:t>Реализация услуг, учет электрической энергии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A01CB4" w:rsidRDefault="00FD1D17" w:rsidP="00B2124F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хищений электроэнергии в электрических сетях 10/0</w:t>
            </w:r>
            <w:r w:rsidR="00B33C47">
              <w:rPr>
                <w:sz w:val="24"/>
                <w:szCs w:val="24"/>
              </w:rPr>
              <w:t xml:space="preserve">4 </w:t>
            </w:r>
            <w:proofErr w:type="spellStart"/>
            <w:r w:rsidR="00B33C47"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D1D17" w:rsidRDefault="00FD1D17" w:rsidP="00B2124F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вмешательств в работу интеллектуальных приборов учёта электроэнергии;</w:t>
            </w:r>
          </w:p>
          <w:p w:rsidR="00FD1D17" w:rsidRPr="00B2124F" w:rsidRDefault="00FD1D17" w:rsidP="00B2124F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after="200" w:line="276" w:lineRule="auto"/>
              <w:ind w:hanging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интеллектуальных систем учёта электроэнергии в локализованных участках электрической сети на базе приб</w:t>
            </w:r>
            <w:r w:rsidR="00B33C47">
              <w:rPr>
                <w:sz w:val="24"/>
                <w:szCs w:val="24"/>
              </w:rPr>
              <w:t>оров учёта электроэнергии и УСПД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разных производителей;</w:t>
            </w:r>
          </w:p>
        </w:tc>
      </w:tr>
      <w:tr w:rsidR="0045229E" w:rsidRPr="00D41F62" w:rsidTr="00B2124F">
        <w:trPr>
          <w:trHeight w:val="702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5229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5229E" w:rsidRPr="005470E6" w:rsidRDefault="002E3779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45229E" w:rsidRPr="005470E6" w:rsidRDefault="002E3779" w:rsidP="00B2124F">
            <w:pPr>
              <w:ind w:left="534" w:right="170" w:hanging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45229E" w:rsidRPr="00D41F62" w:rsidTr="00B2124F">
        <w:trPr>
          <w:trHeight w:val="153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5229E" w:rsidRPr="005470E6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5229E" w:rsidRPr="005470E6" w:rsidRDefault="0045229E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аудит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45229E" w:rsidRDefault="005B22B7" w:rsidP="00B2124F">
            <w:pPr>
              <w:pStyle w:val="a4"/>
              <w:widowControl/>
              <w:numPr>
                <w:ilvl w:val="0"/>
                <w:numId w:val="42"/>
              </w:numPr>
              <w:autoSpaceDE/>
              <w:autoSpaceDN/>
              <w:adjustRightInd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и практические аспекты внедрения непрерывного аудита на предприятии.</w:t>
            </w:r>
          </w:p>
          <w:p w:rsidR="005B22B7" w:rsidRPr="005B22B7" w:rsidRDefault="005B22B7" w:rsidP="00B2124F">
            <w:pPr>
              <w:pStyle w:val="a4"/>
              <w:widowControl/>
              <w:numPr>
                <w:ilvl w:val="0"/>
                <w:numId w:val="42"/>
              </w:numPr>
              <w:autoSpaceDE/>
              <w:autoSpaceDN/>
              <w:adjustRightInd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Подходы к повышению уровня зрелости внутреннего аудита в компании.</w:t>
            </w:r>
          </w:p>
        </w:tc>
      </w:tr>
      <w:tr w:rsidR="00DE0451" w:rsidRPr="00D41F62" w:rsidTr="00B2124F">
        <w:trPr>
          <w:trHeight w:val="2392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DE0451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DE0451" w:rsidRDefault="00DE0451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контроль и управление рисками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DE0451" w:rsidRDefault="00DE0451" w:rsidP="00B2124F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система внутреннего контроля как условие достижения целей компании;</w:t>
            </w:r>
          </w:p>
          <w:p w:rsidR="00DE0451" w:rsidRDefault="00DE0451" w:rsidP="00B2124F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контроля как одна из важнейших функций управления компанией;</w:t>
            </w:r>
          </w:p>
          <w:p w:rsidR="00DE0451" w:rsidRDefault="00DE0451" w:rsidP="00B2124F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контроля: риск-ориентированный подход;</w:t>
            </w:r>
          </w:p>
          <w:p w:rsidR="00DE0451" w:rsidRDefault="00DE0451" w:rsidP="00B2124F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adjustRightInd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тема.</w:t>
            </w:r>
          </w:p>
          <w:p w:rsidR="002F1398" w:rsidRPr="00DE0451" w:rsidRDefault="002F1398" w:rsidP="00B2124F">
            <w:pPr>
              <w:pStyle w:val="a4"/>
              <w:widowControl/>
              <w:autoSpaceDE/>
              <w:autoSpaceDN/>
              <w:adjustRightInd/>
              <w:ind w:left="752" w:right="170"/>
              <w:rPr>
                <w:sz w:val="24"/>
                <w:szCs w:val="24"/>
              </w:rPr>
            </w:pPr>
          </w:p>
        </w:tc>
      </w:tr>
      <w:tr w:rsidR="004064E9" w:rsidRPr="00D41F62" w:rsidTr="00B2124F">
        <w:trPr>
          <w:trHeight w:val="78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064E9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064E9" w:rsidRDefault="004064E9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Связи с общественностью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4064E9" w:rsidRPr="004064E9" w:rsidRDefault="004064E9" w:rsidP="00B2124F">
            <w:pPr>
              <w:widowControl/>
              <w:autoSpaceDE/>
              <w:autoSpaceDN/>
              <w:adjustRightInd/>
              <w:ind w:left="392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45229E" w:rsidRPr="00D41F62" w:rsidTr="00B2124F">
        <w:trPr>
          <w:trHeight w:val="69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5229E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5229E" w:rsidRDefault="00FD1D17" w:rsidP="00B2124F">
            <w:pPr>
              <w:jc w:val="center"/>
              <w:rPr>
                <w:sz w:val="24"/>
                <w:szCs w:val="24"/>
              </w:rPr>
            </w:pPr>
            <w:r w:rsidRPr="00FD1D17">
              <w:rPr>
                <w:sz w:val="24"/>
                <w:szCs w:val="24"/>
              </w:rPr>
              <w:t>Экономика, финансы и тарифообразование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5271B5" w:rsidRDefault="005271B5" w:rsidP="00B2124F">
            <w:pPr>
              <w:ind w:left="534" w:right="170" w:hanging="278"/>
              <w:rPr>
                <w:sz w:val="24"/>
                <w:szCs w:val="24"/>
              </w:rPr>
            </w:pPr>
          </w:p>
          <w:p w:rsidR="008D73F5" w:rsidRDefault="00FD1D17" w:rsidP="00B2124F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D1D17">
              <w:rPr>
                <w:sz w:val="24"/>
                <w:szCs w:val="24"/>
              </w:rPr>
              <w:t>Экономические аспекты цифровизации электросетевого комплекса.</w:t>
            </w:r>
          </w:p>
          <w:p w:rsidR="00FD1D17" w:rsidRPr="008D73F5" w:rsidRDefault="00FD1D17" w:rsidP="00B2124F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D73F5">
              <w:rPr>
                <w:sz w:val="24"/>
                <w:szCs w:val="24"/>
              </w:rPr>
              <w:t>Оценка экономической эффективности консолидации электросетевых активов.</w:t>
            </w:r>
          </w:p>
          <w:p w:rsidR="00FD1D17" w:rsidRPr="00FD1D17" w:rsidRDefault="00FD1D17" w:rsidP="00B2124F">
            <w:pPr>
              <w:pStyle w:val="a4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FD1D17">
              <w:rPr>
                <w:sz w:val="24"/>
                <w:szCs w:val="24"/>
              </w:rPr>
              <w:t>Экономические и тарифные последствия значительного роста технологического расхода (потерь) в сетях филиала ПАО «Россети Юг» - «Калмэнерго», обусловленного поставкой электроэнергии на оптовый рынок электроэнергии со стороны генерирующих объектов, функционирующих на основе ВИЭ. Возможные пути решения данной проблемы.</w:t>
            </w:r>
          </w:p>
          <w:p w:rsidR="005271B5" w:rsidRDefault="005271B5" w:rsidP="00B2124F">
            <w:pPr>
              <w:ind w:left="676" w:right="170" w:hanging="284"/>
              <w:rPr>
                <w:sz w:val="24"/>
                <w:szCs w:val="24"/>
              </w:rPr>
            </w:pPr>
          </w:p>
        </w:tc>
      </w:tr>
      <w:tr w:rsidR="0045229E" w:rsidRPr="00D41F62" w:rsidTr="00B2124F">
        <w:trPr>
          <w:trHeight w:val="1150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5229E" w:rsidRDefault="002F1398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5229E" w:rsidRPr="006910DC" w:rsidRDefault="0045229E" w:rsidP="00B2124F">
            <w:pPr>
              <w:jc w:val="center"/>
              <w:rPr>
                <w:sz w:val="24"/>
                <w:szCs w:val="24"/>
              </w:rPr>
            </w:pPr>
            <w:r w:rsidRPr="005137AE">
              <w:rPr>
                <w:sz w:val="24"/>
                <w:szCs w:val="24"/>
              </w:rPr>
              <w:t>Лучший видеоматериал показательного допуска бригады к работам в действующей электроустановке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45229E" w:rsidRDefault="00C109A9" w:rsidP="00B2124F">
            <w:pPr>
              <w:ind w:left="534" w:right="170" w:hanging="5"/>
              <w:rPr>
                <w:sz w:val="24"/>
                <w:szCs w:val="24"/>
              </w:rPr>
            </w:pPr>
            <w:r w:rsidRPr="005137AE">
              <w:rPr>
                <w:sz w:val="24"/>
                <w:szCs w:val="24"/>
              </w:rPr>
              <w:t>Лучший видеоматериал показательного допуска бригады к работам в действующей электроустановке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45229E" w:rsidRPr="00D41F62" w:rsidTr="00B2124F">
        <w:trPr>
          <w:trHeight w:val="2541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5229E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5229E" w:rsidRPr="00B3688D" w:rsidRDefault="0045229E" w:rsidP="00B2124F">
            <w:pPr>
              <w:jc w:val="center"/>
              <w:rPr>
                <w:sz w:val="24"/>
                <w:szCs w:val="24"/>
              </w:rPr>
            </w:pPr>
            <w:r w:rsidRPr="00B3688D">
              <w:rPr>
                <w:sz w:val="24"/>
                <w:szCs w:val="24"/>
              </w:rPr>
              <w:t>Маркетинг, обеспечение материально-техническими ресурсами, сокращение сверхнормативных запасов товарно-материальных ценностей.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F41CE1" w:rsidRPr="00F41CE1" w:rsidRDefault="00F41CE1" w:rsidP="00B2124F">
            <w:pPr>
              <w:pStyle w:val="a4"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F41CE1">
              <w:rPr>
                <w:sz w:val="24"/>
                <w:szCs w:val="24"/>
              </w:rPr>
              <w:t xml:space="preserve">Совершенствование управления складским хозяйством </w:t>
            </w:r>
            <w:r w:rsidR="005B22B7">
              <w:rPr>
                <w:sz w:val="24"/>
                <w:szCs w:val="24"/>
              </w:rPr>
              <w:t>за счёт внедрения передовых решений;</w:t>
            </w:r>
          </w:p>
          <w:p w:rsidR="00F41CE1" w:rsidRPr="00F41CE1" w:rsidRDefault="00F41CE1" w:rsidP="00B2124F">
            <w:pPr>
              <w:pStyle w:val="a4"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 w:rsidRPr="00F41CE1">
              <w:rPr>
                <w:sz w:val="24"/>
                <w:szCs w:val="24"/>
              </w:rPr>
              <w:t>Автоматизация материально-технического обеспечения и управления запасами;</w:t>
            </w:r>
          </w:p>
          <w:p w:rsidR="00F41CE1" w:rsidRPr="00F41CE1" w:rsidRDefault="005B22B7" w:rsidP="00B2124F">
            <w:pPr>
              <w:pStyle w:val="a4"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в условиях реализации стратегий цифровой трансформации;</w:t>
            </w:r>
          </w:p>
          <w:p w:rsidR="0045229E" w:rsidRPr="004F743A" w:rsidRDefault="0045229E" w:rsidP="00B2124F">
            <w:pPr>
              <w:pStyle w:val="a4"/>
              <w:numPr>
                <w:ilvl w:val="0"/>
                <w:numId w:val="29"/>
              </w:num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Свободная.</w:t>
            </w:r>
          </w:p>
        </w:tc>
      </w:tr>
      <w:tr w:rsidR="0045229E" w:rsidRPr="00D41F62" w:rsidTr="00B2124F">
        <w:trPr>
          <w:trHeight w:val="217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45229E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45229E" w:rsidRPr="00B3688D" w:rsidRDefault="0045229E" w:rsidP="00B2124F">
            <w:pPr>
              <w:jc w:val="center"/>
              <w:rPr>
                <w:sz w:val="24"/>
                <w:szCs w:val="24"/>
              </w:rPr>
            </w:pPr>
            <w:r w:rsidRPr="00B3688D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45229E" w:rsidRDefault="0045229E" w:rsidP="00B2124F">
            <w:pPr>
              <w:pStyle w:val="a4"/>
              <w:numPr>
                <w:ilvl w:val="0"/>
                <w:numId w:val="32"/>
              </w:numPr>
              <w:ind w:left="676" w:right="170" w:hanging="2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Доказательства и доказывание в арбитражном процессе: актуальные проблемы и особенности споров в сфере электроэнергетики.</w:t>
            </w:r>
          </w:p>
          <w:p w:rsidR="0045229E" w:rsidRDefault="0045229E" w:rsidP="00B2124F">
            <w:pPr>
              <w:pStyle w:val="a4"/>
              <w:numPr>
                <w:ilvl w:val="0"/>
                <w:numId w:val="32"/>
              </w:numPr>
              <w:ind w:left="676" w:right="170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Банкротство субъектов естественных монополий: актуальные проблемы и пути решения.</w:t>
            </w:r>
          </w:p>
        </w:tc>
      </w:tr>
      <w:tr w:rsidR="00585B28" w:rsidRPr="00D41F62" w:rsidTr="00B2124F">
        <w:trPr>
          <w:trHeight w:val="1214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585B28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585B28" w:rsidRPr="00B3688D" w:rsidRDefault="00585B28" w:rsidP="00B2124F">
            <w:pPr>
              <w:jc w:val="center"/>
              <w:rPr>
                <w:sz w:val="24"/>
                <w:szCs w:val="24"/>
              </w:rPr>
            </w:pPr>
            <w:r w:rsidRPr="007D1E4A">
              <w:rPr>
                <w:sz w:val="24"/>
                <w:szCs w:val="24"/>
              </w:rPr>
              <w:t>Лучшая бригада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7D1E4A" w:rsidRPr="007D1E4A" w:rsidRDefault="007D1E4A" w:rsidP="00B2124F">
            <w:pPr>
              <w:ind w:left="534" w:right="170"/>
              <w:rPr>
                <w:sz w:val="24"/>
                <w:szCs w:val="24"/>
              </w:rPr>
            </w:pPr>
            <w:r w:rsidRPr="007D1E4A">
              <w:rPr>
                <w:sz w:val="24"/>
                <w:szCs w:val="24"/>
              </w:rPr>
              <w:t>Лучшее производственное подразделение (бригада) в филиалах ПАО «Россети» в части охраны труда и реализации мер мотивационного характера.</w:t>
            </w:r>
          </w:p>
        </w:tc>
      </w:tr>
      <w:tr w:rsidR="00FD1D17" w:rsidRPr="00D41F62" w:rsidTr="00B2124F">
        <w:trPr>
          <w:trHeight w:val="683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FD1D17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FD1D17" w:rsidRPr="007D1E4A" w:rsidRDefault="00FD1D17" w:rsidP="00B2124F">
            <w:pPr>
              <w:jc w:val="center"/>
              <w:rPr>
                <w:sz w:val="24"/>
                <w:szCs w:val="24"/>
              </w:rPr>
            </w:pPr>
            <w:r w:rsidRPr="00A56994">
              <w:rPr>
                <w:sz w:val="24"/>
                <w:szCs w:val="24"/>
              </w:rPr>
              <w:t>Взаимодействие с клиентами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FD1D17" w:rsidRPr="00A56994" w:rsidRDefault="005B22B7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FD1D17" w:rsidRPr="00D41F62" w:rsidTr="00B2124F">
        <w:trPr>
          <w:trHeight w:val="2058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FD1D17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FD1D17" w:rsidRPr="00A56994" w:rsidRDefault="00FD1D17" w:rsidP="00B2124F">
            <w:pPr>
              <w:jc w:val="center"/>
              <w:rPr>
                <w:sz w:val="24"/>
                <w:szCs w:val="24"/>
              </w:rPr>
            </w:pPr>
            <w:r w:rsidRPr="00A56994">
              <w:rPr>
                <w:sz w:val="24"/>
                <w:szCs w:val="24"/>
              </w:rPr>
              <w:t>Развитие дополнительных нетарифных услуг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FD1D17" w:rsidRPr="00A56994" w:rsidRDefault="00FD1D17" w:rsidP="00B2124F">
            <w:pPr>
              <w:ind w:left="817" w:right="170" w:hanging="425"/>
              <w:rPr>
                <w:sz w:val="24"/>
                <w:szCs w:val="24"/>
              </w:rPr>
            </w:pPr>
            <w:r w:rsidRPr="00A56994">
              <w:rPr>
                <w:sz w:val="24"/>
                <w:szCs w:val="24"/>
              </w:rPr>
              <w:t xml:space="preserve">1. Развитие </w:t>
            </w:r>
            <w:proofErr w:type="spellStart"/>
            <w:r w:rsidRPr="00A56994">
              <w:rPr>
                <w:sz w:val="24"/>
                <w:szCs w:val="24"/>
              </w:rPr>
              <w:t>электрозарядной</w:t>
            </w:r>
            <w:proofErr w:type="spellEnd"/>
            <w:r w:rsidRPr="00A56994">
              <w:rPr>
                <w:sz w:val="24"/>
                <w:szCs w:val="24"/>
              </w:rPr>
              <w:t xml:space="preserve"> инфраструктуры.</w:t>
            </w:r>
          </w:p>
          <w:p w:rsidR="00FD1D17" w:rsidRPr="00A56994" w:rsidRDefault="00FD1D17" w:rsidP="00B2124F">
            <w:pPr>
              <w:ind w:left="644" w:right="170" w:hanging="252"/>
              <w:rPr>
                <w:sz w:val="24"/>
                <w:szCs w:val="24"/>
              </w:rPr>
            </w:pPr>
            <w:r w:rsidRPr="00A56994">
              <w:rPr>
                <w:sz w:val="24"/>
                <w:szCs w:val="24"/>
              </w:rPr>
              <w:t>2</w:t>
            </w:r>
            <w:r w:rsidR="00B2124F">
              <w:rPr>
                <w:sz w:val="24"/>
                <w:szCs w:val="24"/>
              </w:rPr>
              <w:t xml:space="preserve">. Внедрение продуктов в области </w:t>
            </w:r>
            <w:r w:rsidRPr="00A56994">
              <w:rPr>
                <w:sz w:val="24"/>
                <w:szCs w:val="24"/>
              </w:rPr>
              <w:t>возобновляемой энергии.</w:t>
            </w:r>
          </w:p>
          <w:p w:rsidR="00FD1D17" w:rsidRDefault="00FD1D17" w:rsidP="00B2124F">
            <w:pPr>
              <w:ind w:left="644" w:hanging="252"/>
              <w:rPr>
                <w:sz w:val="24"/>
                <w:szCs w:val="24"/>
              </w:rPr>
            </w:pPr>
            <w:r w:rsidRPr="00A56994">
              <w:rPr>
                <w:sz w:val="24"/>
                <w:szCs w:val="24"/>
              </w:rPr>
              <w:t>3. Перспективные пути развития нетарифных услуг.</w:t>
            </w:r>
          </w:p>
          <w:p w:rsidR="00FD1D17" w:rsidRPr="00A56994" w:rsidRDefault="00FD1D17" w:rsidP="00B2124F">
            <w:pPr>
              <w:ind w:left="644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Развитие программных продуктов дополнительных услуг.</w:t>
            </w:r>
          </w:p>
        </w:tc>
      </w:tr>
      <w:tr w:rsidR="00F76A29" w:rsidRPr="00D41F62" w:rsidTr="00B2124F">
        <w:trPr>
          <w:trHeight w:val="131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F76A29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F76A29" w:rsidRPr="00A56994" w:rsidRDefault="00F76A29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технологического управления и связь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F76A29" w:rsidRPr="00A56994" w:rsidRDefault="00F76A29" w:rsidP="00B2124F">
            <w:pPr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  <w:tr w:rsidR="005B22B7" w:rsidRPr="00D41F62" w:rsidTr="00B2124F">
        <w:trPr>
          <w:trHeight w:val="2334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5B22B7" w:rsidRDefault="00B2124F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5B22B7" w:rsidRDefault="005B22B7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(экономической, информационной)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5B22B7" w:rsidRDefault="005B22B7" w:rsidP="00B2124F">
            <w:pPr>
              <w:pStyle w:val="a4"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эффективно</w:t>
            </w:r>
            <w:r w:rsidR="00B2124F">
              <w:rPr>
                <w:sz w:val="24"/>
                <w:szCs w:val="24"/>
              </w:rPr>
              <w:t>сти экономических интересов ПАО </w:t>
            </w:r>
            <w:r>
              <w:rPr>
                <w:sz w:val="24"/>
                <w:szCs w:val="24"/>
              </w:rPr>
              <w:t>«</w:t>
            </w:r>
            <w:r w:rsidR="00B2124F">
              <w:rPr>
                <w:sz w:val="24"/>
                <w:szCs w:val="24"/>
              </w:rPr>
              <w:t>Россети </w:t>
            </w:r>
            <w:r>
              <w:rPr>
                <w:sz w:val="24"/>
                <w:szCs w:val="24"/>
              </w:rPr>
              <w:t>Юг» по формированию и возврату дебиторской задолженности.</w:t>
            </w:r>
          </w:p>
          <w:p w:rsidR="005B22B7" w:rsidRPr="005B22B7" w:rsidRDefault="005B22B7" w:rsidP="00B2124F">
            <w:pPr>
              <w:pStyle w:val="a4"/>
              <w:numPr>
                <w:ilvl w:val="0"/>
                <w:numId w:val="41"/>
              </w:numPr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организации работы по предупреждению и профилактике пожаров с целью исключения экономического  ущерба в ПАО «Россети Юг»</w:t>
            </w:r>
          </w:p>
        </w:tc>
      </w:tr>
      <w:tr w:rsidR="00C2208A" w:rsidRPr="00D41F62" w:rsidTr="00B2124F">
        <w:trPr>
          <w:trHeight w:val="2334"/>
        </w:trPr>
        <w:tc>
          <w:tcPr>
            <w:tcW w:w="296" w:type="pct"/>
            <w:shd w:val="clear" w:color="auto" w:fill="FFFFFF" w:themeFill="background1"/>
            <w:noWrap/>
            <w:vAlign w:val="center"/>
          </w:tcPr>
          <w:p w:rsidR="00C2208A" w:rsidRDefault="00C2208A" w:rsidP="00B212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25" w:type="pct"/>
            <w:shd w:val="clear" w:color="auto" w:fill="FFFFFF" w:themeFill="background1"/>
            <w:vAlign w:val="center"/>
          </w:tcPr>
          <w:p w:rsidR="00C2208A" w:rsidRDefault="00C2208A" w:rsidP="00B2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Корпоративное управление и взаимодействие с акционерами</w:t>
            </w:r>
          </w:p>
        </w:tc>
        <w:tc>
          <w:tcPr>
            <w:tcW w:w="2879" w:type="pct"/>
            <w:shd w:val="clear" w:color="auto" w:fill="FFFFFF" w:themeFill="background1"/>
            <w:vAlign w:val="center"/>
          </w:tcPr>
          <w:p w:rsidR="00C2208A" w:rsidRDefault="00C2208A" w:rsidP="00C2208A">
            <w:pPr>
              <w:pStyle w:val="a4"/>
              <w:ind w:left="646" w:right="170" w:hanging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</w:t>
            </w:r>
          </w:p>
        </w:tc>
      </w:tr>
    </w:tbl>
    <w:p w:rsidR="00474158" w:rsidRDefault="00474158" w:rsidP="002E3779"/>
    <w:sectPr w:rsidR="00474158" w:rsidSect="00F6482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653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656F6"/>
    <w:multiLevelType w:val="hybridMultilevel"/>
    <w:tmpl w:val="2E7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F8"/>
    <w:multiLevelType w:val="hybridMultilevel"/>
    <w:tmpl w:val="8AC40AE6"/>
    <w:lvl w:ilvl="0" w:tplc="526A12F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5522088"/>
    <w:multiLevelType w:val="hybridMultilevel"/>
    <w:tmpl w:val="A9E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7FD"/>
    <w:multiLevelType w:val="hybridMultilevel"/>
    <w:tmpl w:val="89F0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13AD"/>
    <w:multiLevelType w:val="hybridMultilevel"/>
    <w:tmpl w:val="693C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878"/>
    <w:multiLevelType w:val="hybridMultilevel"/>
    <w:tmpl w:val="B2D05F36"/>
    <w:lvl w:ilvl="0" w:tplc="09C4227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08F57EB"/>
    <w:multiLevelType w:val="hybridMultilevel"/>
    <w:tmpl w:val="04045ED0"/>
    <w:lvl w:ilvl="0" w:tplc="676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78FA"/>
    <w:multiLevelType w:val="hybridMultilevel"/>
    <w:tmpl w:val="1044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6A62"/>
    <w:multiLevelType w:val="hybridMultilevel"/>
    <w:tmpl w:val="E00CC2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14548A"/>
    <w:multiLevelType w:val="hybridMultilevel"/>
    <w:tmpl w:val="0980B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7432"/>
    <w:multiLevelType w:val="hybridMultilevel"/>
    <w:tmpl w:val="4A5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45E6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04AF9"/>
    <w:multiLevelType w:val="hybridMultilevel"/>
    <w:tmpl w:val="3582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F159C"/>
    <w:multiLevelType w:val="hybridMultilevel"/>
    <w:tmpl w:val="F47825F6"/>
    <w:lvl w:ilvl="0" w:tplc="676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187D0C"/>
    <w:multiLevelType w:val="hybridMultilevel"/>
    <w:tmpl w:val="C7B28BB0"/>
    <w:lvl w:ilvl="0" w:tplc="7AAED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86322E"/>
    <w:multiLevelType w:val="hybridMultilevel"/>
    <w:tmpl w:val="EF5C501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91270"/>
    <w:multiLevelType w:val="hybridMultilevel"/>
    <w:tmpl w:val="ECD0688A"/>
    <w:lvl w:ilvl="0" w:tplc="14E613E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429B735E"/>
    <w:multiLevelType w:val="hybridMultilevel"/>
    <w:tmpl w:val="4E9E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020E5"/>
    <w:multiLevelType w:val="hybridMultilevel"/>
    <w:tmpl w:val="4A96AE4C"/>
    <w:lvl w:ilvl="0" w:tplc="58042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966078"/>
    <w:multiLevelType w:val="hybridMultilevel"/>
    <w:tmpl w:val="C7B28BB0"/>
    <w:lvl w:ilvl="0" w:tplc="7AAED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922322"/>
    <w:multiLevelType w:val="hybridMultilevel"/>
    <w:tmpl w:val="10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D31A4"/>
    <w:multiLevelType w:val="hybridMultilevel"/>
    <w:tmpl w:val="04045ED0"/>
    <w:lvl w:ilvl="0" w:tplc="676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767"/>
    <w:multiLevelType w:val="hybridMultilevel"/>
    <w:tmpl w:val="C7B28BB0"/>
    <w:lvl w:ilvl="0" w:tplc="7AAED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38F663F"/>
    <w:multiLevelType w:val="hybridMultilevel"/>
    <w:tmpl w:val="30B4E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572B"/>
    <w:multiLevelType w:val="hybridMultilevel"/>
    <w:tmpl w:val="95927952"/>
    <w:lvl w:ilvl="0" w:tplc="1C14A13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6" w15:restartNumberingAfterBreak="0">
    <w:nsid w:val="5DE96B85"/>
    <w:multiLevelType w:val="hybridMultilevel"/>
    <w:tmpl w:val="20A6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C1263"/>
    <w:multiLevelType w:val="hybridMultilevel"/>
    <w:tmpl w:val="5B34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168AC"/>
    <w:multiLevelType w:val="hybridMultilevel"/>
    <w:tmpl w:val="54B8AFA2"/>
    <w:lvl w:ilvl="0" w:tplc="7CDEE47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F0E2E"/>
    <w:multiLevelType w:val="hybridMultilevel"/>
    <w:tmpl w:val="C7B6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D37F2"/>
    <w:multiLevelType w:val="hybridMultilevel"/>
    <w:tmpl w:val="5F5600E8"/>
    <w:lvl w:ilvl="0" w:tplc="300CC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D449DD"/>
    <w:multiLevelType w:val="hybridMultilevel"/>
    <w:tmpl w:val="348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D34C8"/>
    <w:multiLevelType w:val="hybridMultilevel"/>
    <w:tmpl w:val="AEE0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3995"/>
    <w:multiLevelType w:val="hybridMultilevel"/>
    <w:tmpl w:val="49C4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65A84"/>
    <w:multiLevelType w:val="hybridMultilevel"/>
    <w:tmpl w:val="4608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D1C8F"/>
    <w:multiLevelType w:val="hybridMultilevel"/>
    <w:tmpl w:val="081C981A"/>
    <w:lvl w:ilvl="0" w:tplc="9AF8BC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5FB7748"/>
    <w:multiLevelType w:val="hybridMultilevel"/>
    <w:tmpl w:val="EFBC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D22EC"/>
    <w:multiLevelType w:val="hybridMultilevel"/>
    <w:tmpl w:val="236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B22A1"/>
    <w:multiLevelType w:val="hybridMultilevel"/>
    <w:tmpl w:val="A07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071C9"/>
    <w:multiLevelType w:val="hybridMultilevel"/>
    <w:tmpl w:val="42A2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4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26"/>
  </w:num>
  <w:num w:numId="11">
    <w:abstractNumId w:val="38"/>
  </w:num>
  <w:num w:numId="12">
    <w:abstractNumId w:val="28"/>
  </w:num>
  <w:num w:numId="13">
    <w:abstractNumId w:val="13"/>
  </w:num>
  <w:num w:numId="14">
    <w:abstractNumId w:val="31"/>
  </w:num>
  <w:num w:numId="15">
    <w:abstractNumId w:val="37"/>
  </w:num>
  <w:num w:numId="16">
    <w:abstractNumId w:val="29"/>
  </w:num>
  <w:num w:numId="17">
    <w:abstractNumId w:val="19"/>
  </w:num>
  <w:num w:numId="18">
    <w:abstractNumId w:val="9"/>
  </w:num>
  <w:num w:numId="19">
    <w:abstractNumId w:val="14"/>
  </w:num>
  <w:num w:numId="20">
    <w:abstractNumId w:val="7"/>
  </w:num>
  <w:num w:numId="21">
    <w:abstractNumId w:val="30"/>
  </w:num>
  <w:num w:numId="22">
    <w:abstractNumId w:val="34"/>
  </w:num>
  <w:num w:numId="23">
    <w:abstractNumId w:val="27"/>
  </w:num>
  <w:num w:numId="24">
    <w:abstractNumId w:val="11"/>
  </w:num>
  <w:num w:numId="25">
    <w:abstractNumId w:val="39"/>
  </w:num>
  <w:num w:numId="26">
    <w:abstractNumId w:val="22"/>
  </w:num>
  <w:num w:numId="27">
    <w:abstractNumId w:val="32"/>
  </w:num>
  <w:num w:numId="28">
    <w:abstractNumId w:val="23"/>
  </w:num>
  <w:num w:numId="29">
    <w:abstractNumId w:val="20"/>
  </w:num>
  <w:num w:numId="30">
    <w:abstractNumId w:val="36"/>
  </w:num>
  <w:num w:numId="31">
    <w:abstractNumId w:val="8"/>
  </w:num>
  <w:num w:numId="32">
    <w:abstractNumId w:val="35"/>
  </w:num>
  <w:num w:numId="33">
    <w:abstractNumId w:val="6"/>
  </w:num>
  <w:num w:numId="34">
    <w:abstractNumId w:val="25"/>
  </w:num>
  <w:num w:numId="35">
    <w:abstractNumId w:val="17"/>
  </w:num>
  <w:num w:numId="36">
    <w:abstractNumId w:val="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1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2"/>
    <w:rsid w:val="000228C5"/>
    <w:rsid w:val="00023B56"/>
    <w:rsid w:val="0003373A"/>
    <w:rsid w:val="000401AF"/>
    <w:rsid w:val="00060EE8"/>
    <w:rsid w:val="0009109D"/>
    <w:rsid w:val="000D4B1B"/>
    <w:rsid w:val="000D5868"/>
    <w:rsid w:val="00115509"/>
    <w:rsid w:val="0012328D"/>
    <w:rsid w:val="001338A2"/>
    <w:rsid w:val="001374CC"/>
    <w:rsid w:val="00183813"/>
    <w:rsid w:val="0018492E"/>
    <w:rsid w:val="001C6C45"/>
    <w:rsid w:val="001D45B9"/>
    <w:rsid w:val="001E45B5"/>
    <w:rsid w:val="001F6A2D"/>
    <w:rsid w:val="00213B81"/>
    <w:rsid w:val="00226204"/>
    <w:rsid w:val="00235652"/>
    <w:rsid w:val="002753F3"/>
    <w:rsid w:val="002A0CFA"/>
    <w:rsid w:val="002B40F3"/>
    <w:rsid w:val="002B54FA"/>
    <w:rsid w:val="002B5D50"/>
    <w:rsid w:val="002C4114"/>
    <w:rsid w:val="002C6E47"/>
    <w:rsid w:val="002E3779"/>
    <w:rsid w:val="002F1398"/>
    <w:rsid w:val="002F5175"/>
    <w:rsid w:val="00303A21"/>
    <w:rsid w:val="003477DF"/>
    <w:rsid w:val="00355118"/>
    <w:rsid w:val="0035761F"/>
    <w:rsid w:val="00366023"/>
    <w:rsid w:val="00373778"/>
    <w:rsid w:val="0037714A"/>
    <w:rsid w:val="003805EE"/>
    <w:rsid w:val="00396619"/>
    <w:rsid w:val="003D69C5"/>
    <w:rsid w:val="004055D0"/>
    <w:rsid w:val="004064E9"/>
    <w:rsid w:val="0045229E"/>
    <w:rsid w:val="00457E8E"/>
    <w:rsid w:val="00474158"/>
    <w:rsid w:val="00491C19"/>
    <w:rsid w:val="00496F17"/>
    <w:rsid w:val="004C5B07"/>
    <w:rsid w:val="004E3146"/>
    <w:rsid w:val="004F4F4C"/>
    <w:rsid w:val="004F743A"/>
    <w:rsid w:val="005137AE"/>
    <w:rsid w:val="005218DF"/>
    <w:rsid w:val="005271B5"/>
    <w:rsid w:val="00535220"/>
    <w:rsid w:val="00544679"/>
    <w:rsid w:val="00544C68"/>
    <w:rsid w:val="005470E6"/>
    <w:rsid w:val="005507F9"/>
    <w:rsid w:val="00585B28"/>
    <w:rsid w:val="005B22B7"/>
    <w:rsid w:val="005B40DF"/>
    <w:rsid w:val="005F09E1"/>
    <w:rsid w:val="005F271A"/>
    <w:rsid w:val="00612141"/>
    <w:rsid w:val="006347DF"/>
    <w:rsid w:val="00647B5F"/>
    <w:rsid w:val="00681C38"/>
    <w:rsid w:val="006976EA"/>
    <w:rsid w:val="006A5BAA"/>
    <w:rsid w:val="006C064E"/>
    <w:rsid w:val="006E2E87"/>
    <w:rsid w:val="0073564B"/>
    <w:rsid w:val="00785B9B"/>
    <w:rsid w:val="00786D53"/>
    <w:rsid w:val="007A7FC5"/>
    <w:rsid w:val="007B032F"/>
    <w:rsid w:val="007D1E4A"/>
    <w:rsid w:val="008161F7"/>
    <w:rsid w:val="00822EE5"/>
    <w:rsid w:val="00853277"/>
    <w:rsid w:val="0086054C"/>
    <w:rsid w:val="00867842"/>
    <w:rsid w:val="00887359"/>
    <w:rsid w:val="00891827"/>
    <w:rsid w:val="008B50C9"/>
    <w:rsid w:val="008D1DDD"/>
    <w:rsid w:val="008D3418"/>
    <w:rsid w:val="008D73F5"/>
    <w:rsid w:val="008F43B5"/>
    <w:rsid w:val="00905BE9"/>
    <w:rsid w:val="00905EA8"/>
    <w:rsid w:val="009331CF"/>
    <w:rsid w:val="00941794"/>
    <w:rsid w:val="0094447B"/>
    <w:rsid w:val="00953CB2"/>
    <w:rsid w:val="00954586"/>
    <w:rsid w:val="0097005C"/>
    <w:rsid w:val="00982111"/>
    <w:rsid w:val="00982297"/>
    <w:rsid w:val="00992BC4"/>
    <w:rsid w:val="009A5529"/>
    <w:rsid w:val="009A5BB8"/>
    <w:rsid w:val="009D2172"/>
    <w:rsid w:val="009F477B"/>
    <w:rsid w:val="00A01CB4"/>
    <w:rsid w:val="00A113F3"/>
    <w:rsid w:val="00A14133"/>
    <w:rsid w:val="00A3564B"/>
    <w:rsid w:val="00A96750"/>
    <w:rsid w:val="00AA050A"/>
    <w:rsid w:val="00AD433A"/>
    <w:rsid w:val="00B2124F"/>
    <w:rsid w:val="00B2240E"/>
    <w:rsid w:val="00B33C47"/>
    <w:rsid w:val="00B3688D"/>
    <w:rsid w:val="00B90843"/>
    <w:rsid w:val="00BB1266"/>
    <w:rsid w:val="00BB33A2"/>
    <w:rsid w:val="00BF6717"/>
    <w:rsid w:val="00BF7181"/>
    <w:rsid w:val="00C109A9"/>
    <w:rsid w:val="00C16275"/>
    <w:rsid w:val="00C20694"/>
    <w:rsid w:val="00C2208A"/>
    <w:rsid w:val="00C32CCA"/>
    <w:rsid w:val="00C6123B"/>
    <w:rsid w:val="00C876C0"/>
    <w:rsid w:val="00CB797D"/>
    <w:rsid w:val="00CD2A9D"/>
    <w:rsid w:val="00CD2FCC"/>
    <w:rsid w:val="00D0707C"/>
    <w:rsid w:val="00D32C8D"/>
    <w:rsid w:val="00D35C7E"/>
    <w:rsid w:val="00D41F62"/>
    <w:rsid w:val="00D73091"/>
    <w:rsid w:val="00D91763"/>
    <w:rsid w:val="00DA110D"/>
    <w:rsid w:val="00DE0451"/>
    <w:rsid w:val="00DF3599"/>
    <w:rsid w:val="00E02896"/>
    <w:rsid w:val="00E20C5A"/>
    <w:rsid w:val="00E55122"/>
    <w:rsid w:val="00ED5F62"/>
    <w:rsid w:val="00EF02BB"/>
    <w:rsid w:val="00EF0DA3"/>
    <w:rsid w:val="00F41CE1"/>
    <w:rsid w:val="00F64823"/>
    <w:rsid w:val="00F76A29"/>
    <w:rsid w:val="00FA098C"/>
    <w:rsid w:val="00FA7497"/>
    <w:rsid w:val="00FD1D17"/>
    <w:rsid w:val="00FD38F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BCB0"/>
  <w15:docId w15:val="{09A40871-DC14-48C9-8F78-DEC155C1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9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9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B40DF"/>
    <w:rPr>
      <w:color w:val="0563C1"/>
      <w:u w:val="single"/>
    </w:rPr>
  </w:style>
  <w:style w:type="paragraph" w:styleId="a8">
    <w:name w:val="No Spacing"/>
    <w:uiPriority w:val="1"/>
    <w:qFormat/>
    <w:rsid w:val="001E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E0451"/>
    <w:pPr>
      <w:widowControl/>
      <w:autoSpaceDE/>
      <w:autoSpaceDN/>
      <w:adjustRightInd/>
    </w:pPr>
    <w:rPr>
      <w:sz w:val="28"/>
    </w:rPr>
  </w:style>
  <w:style w:type="character" w:customStyle="1" w:styleId="aa">
    <w:name w:val="Основной текст Знак"/>
    <w:basedOn w:val="a0"/>
    <w:link w:val="a9"/>
    <w:rsid w:val="00DE04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1A65-34F0-484E-A1C0-B80664A2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Покута Диана Юрьевна</cp:lastModifiedBy>
  <cp:revision>59</cp:revision>
  <cp:lastPrinted>2019-02-08T08:27:00Z</cp:lastPrinted>
  <dcterms:created xsi:type="dcterms:W3CDTF">2018-03-26T09:25:00Z</dcterms:created>
  <dcterms:modified xsi:type="dcterms:W3CDTF">2023-02-02T11:18:00Z</dcterms:modified>
</cp:coreProperties>
</file>